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C204753" w14:textId="28D1DFDC" w:rsidR="002B1556" w:rsidRDefault="002B1556">
      <w:pPr>
        <w:rPr>
          <w:rFonts w:ascii="Calibri" w:eastAsia="Calibri" w:hAnsi="Calibri" w:cs="Calibri"/>
        </w:rPr>
      </w:pPr>
    </w:p>
    <w:p w14:paraId="66D0381A" w14:textId="4A1FAD08" w:rsidR="002B1556" w:rsidRDefault="005917B0" w:rsidP="00826C8A">
      <w:pPr>
        <w:spacing w:after="0"/>
        <w:rPr>
          <w:rFonts w:ascii="Calibri" w:eastAsia="Calibri" w:hAnsi="Calibri" w:cs="Calibri"/>
          <w:i/>
        </w:rPr>
      </w:pPr>
      <w:r>
        <w:rPr>
          <w:rFonts w:ascii="Calibri" w:eastAsia="Calibri" w:hAnsi="Calibri" w:cs="Calibri"/>
          <w:b/>
        </w:rPr>
        <w:t>OGGETTO:</w:t>
      </w:r>
      <w:r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  <w:b/>
          <w:i/>
        </w:rPr>
        <w:t>Il cane specchio di emozioni</w:t>
      </w:r>
    </w:p>
    <w:p w14:paraId="5D051AE1" w14:textId="77777777" w:rsidR="002B1556" w:rsidRDefault="002B1556">
      <w:pPr>
        <w:rPr>
          <w:rFonts w:ascii="Calibri" w:eastAsia="Calibri" w:hAnsi="Calibri" w:cs="Calibri"/>
        </w:rPr>
      </w:pPr>
    </w:p>
    <w:p w14:paraId="667F7844" w14:textId="07B3DF33" w:rsidR="005917B0" w:rsidRPr="009A0848" w:rsidRDefault="005917B0" w:rsidP="005917B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Il sottoscritto </w:t>
      </w:r>
      <w:r w:rsidR="009A0848" w:rsidRPr="009A0848">
        <w:rPr>
          <w:rFonts w:ascii="Calibri" w:eastAsia="Calibri" w:hAnsi="Calibri" w:cs="Calibri"/>
        </w:rPr>
        <w:t>ALIEV DHZIMMI</w:t>
      </w:r>
      <w:r w:rsidR="009A0848">
        <w:rPr>
          <w:rFonts w:ascii="Calibri" w:eastAsia="Calibri" w:hAnsi="Calibri" w:cs="Calibri"/>
        </w:rPr>
        <w:t xml:space="preserve">  nato a EE, </w:t>
      </w:r>
      <w:proofErr w:type="spellStart"/>
      <w:r>
        <w:rPr>
          <w:rFonts w:ascii="Calibri" w:eastAsia="Calibri" w:hAnsi="Calibri" w:cs="Calibri"/>
        </w:rPr>
        <w:t>prov</w:t>
      </w:r>
      <w:proofErr w:type="spellEnd"/>
      <w:r>
        <w:rPr>
          <w:rFonts w:ascii="Calibri" w:eastAsia="Calibri" w:hAnsi="Calibri" w:cs="Calibri"/>
        </w:rPr>
        <w:t>.</w:t>
      </w:r>
      <w:r w:rsidR="009A0848">
        <w:rPr>
          <w:rFonts w:ascii="Calibri" w:eastAsia="Calibri" w:hAnsi="Calibri" w:cs="Calibri"/>
        </w:rPr>
        <w:t xml:space="preserve"> EE,</w:t>
      </w:r>
      <w:r>
        <w:rPr>
          <w:rFonts w:ascii="Calibri" w:eastAsia="Calibri" w:hAnsi="Calibri" w:cs="Calibri"/>
        </w:rPr>
        <w:t xml:space="preserve"> indirizzo e-mail/PEC</w:t>
      </w:r>
      <w:r w:rsidR="009A0848" w:rsidRPr="009A0848">
        <w:t xml:space="preserve"> </w:t>
      </w:r>
      <w:hyperlink r:id="rId6" w:history="1">
        <w:r w:rsidR="009A0848" w:rsidRPr="00037AED">
          <w:rPr>
            <w:rStyle w:val="Collegamentoipertestuale"/>
            <w:rFonts w:ascii="Calibri" w:eastAsia="Calibri" w:hAnsi="Calibri" w:cs="Calibri"/>
          </w:rPr>
          <w:t>addestratore.enci.j@gmail.com</w:t>
        </w:r>
      </w:hyperlink>
      <w:r w:rsidR="009A0848">
        <w:rPr>
          <w:rFonts w:ascii="Calibri" w:eastAsia="Calibri" w:hAnsi="Calibri" w:cs="Calibri"/>
        </w:rPr>
        <w:t xml:space="preserve"> </w:t>
      </w:r>
    </w:p>
    <w:p w14:paraId="10876238" w14:textId="7E052502" w:rsidR="002B1556" w:rsidRDefault="002B1556">
      <w:pPr>
        <w:spacing w:line="276" w:lineRule="auto"/>
        <w:rPr>
          <w:rFonts w:ascii="Calibri" w:eastAsia="Calibri" w:hAnsi="Calibri" w:cs="Calibri"/>
        </w:rPr>
      </w:pPr>
    </w:p>
    <w:p w14:paraId="34CFB2F2" w14:textId="2D75CB28" w:rsidR="002B1556" w:rsidRDefault="005917B0">
      <w:pPr>
        <w:spacing w:line="276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partecipante alla procedura di selezione in qualità di Esperto Esterno</w:t>
      </w:r>
    </w:p>
    <w:p w14:paraId="1F10B506" w14:textId="77777777" w:rsidR="002B1556" w:rsidRDefault="005917B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vista la normativa relativa alle situazioni, anche potenziali, di conflitto di interessi, ai sensi degli articoli 46 e 47 del </w:t>
      </w:r>
      <w:proofErr w:type="spellStart"/>
      <w:r>
        <w:rPr>
          <w:rFonts w:ascii="Calibri" w:eastAsia="Calibri" w:hAnsi="Calibri" w:cs="Calibri"/>
          <w:color w:val="000000"/>
        </w:rPr>
        <w:t>d.P.R.</w:t>
      </w:r>
      <w:proofErr w:type="spellEnd"/>
      <w:r>
        <w:rPr>
          <w:rFonts w:ascii="Calibri" w:eastAsia="Calibri" w:hAnsi="Calibri" w:cs="Calibri"/>
          <w:color w:val="000000"/>
        </w:rPr>
        <w:t xml:space="preserve"> 28 dicembre 2000, n. 445, consapevole della responsabilità penale in cui incorre chi sottoscrive dichiarazioni mendaci o forma, esibisce, si avvale di atti falsi ovvero non più rispondenti a verità e delle relative sanzioni penali di cui all’art. 76 del </w:t>
      </w:r>
      <w:proofErr w:type="spellStart"/>
      <w:r>
        <w:rPr>
          <w:rFonts w:ascii="Calibri" w:eastAsia="Calibri" w:hAnsi="Calibri" w:cs="Calibri"/>
          <w:color w:val="000000"/>
        </w:rPr>
        <w:t>d.P.R.</w:t>
      </w:r>
      <w:proofErr w:type="spellEnd"/>
      <w:r>
        <w:rPr>
          <w:rFonts w:ascii="Calibri" w:eastAsia="Calibri" w:hAnsi="Calibri" w:cs="Calibri"/>
          <w:color w:val="000000"/>
        </w:rPr>
        <w:t xml:space="preserve"> 445/2000, nonché delle conseguenze amministrative e di decadenza dei benefici eventualmente conseguenti al provvedimento emanato </w:t>
      </w:r>
    </w:p>
    <w:p w14:paraId="5EFD691D" w14:textId="77777777" w:rsidR="002B1556" w:rsidRDefault="002B1556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Calibri" w:eastAsia="Calibri" w:hAnsi="Calibri" w:cs="Calibri"/>
          <w:color w:val="000000"/>
        </w:rPr>
      </w:pPr>
    </w:p>
    <w:p w14:paraId="3AB677BE" w14:textId="77777777" w:rsidR="002B1556" w:rsidRDefault="005917B0">
      <w:pPr>
        <w:pBdr>
          <w:top w:val="nil"/>
          <w:left w:val="nil"/>
          <w:bottom w:val="nil"/>
          <w:right w:val="nil"/>
          <w:between w:val="nil"/>
        </w:pBdr>
        <w:spacing w:after="0"/>
        <w:ind w:left="2844" w:firstLine="696"/>
        <w:rPr>
          <w:rFonts w:ascii="Calibri" w:eastAsia="Calibri" w:hAnsi="Calibri" w:cs="Calibri"/>
          <w:b/>
          <w:i/>
          <w:color w:val="000000"/>
        </w:rPr>
      </w:pPr>
      <w:r>
        <w:rPr>
          <w:rFonts w:ascii="Calibri" w:eastAsia="Calibri" w:hAnsi="Calibri" w:cs="Calibri"/>
          <w:b/>
          <w:i/>
          <w:color w:val="000000"/>
        </w:rPr>
        <w:t>DICHIARA</w:t>
      </w:r>
    </w:p>
    <w:p w14:paraId="051C97AF" w14:textId="77777777" w:rsidR="002B1556" w:rsidRDefault="002B1556">
      <w:pPr>
        <w:pBdr>
          <w:top w:val="nil"/>
          <w:left w:val="nil"/>
          <w:bottom w:val="nil"/>
          <w:right w:val="nil"/>
          <w:between w:val="nil"/>
        </w:pBdr>
        <w:spacing w:after="0"/>
        <w:ind w:left="2844" w:firstLine="696"/>
        <w:rPr>
          <w:rFonts w:ascii="Calibri" w:eastAsia="Calibri" w:hAnsi="Calibri" w:cs="Calibri"/>
          <w:b/>
          <w:i/>
          <w:color w:val="000000"/>
        </w:rPr>
      </w:pPr>
    </w:p>
    <w:p w14:paraId="34F3B804" w14:textId="77777777" w:rsidR="002B1556" w:rsidRDefault="005917B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che la propria partecipazione alla gara non determina una situazione di conflitto di interesse ai sensi dell’articolo 16, comma 1 del d.lgs. n. 36/2023, non diversamente risolvibile;</w:t>
      </w:r>
    </w:p>
    <w:p w14:paraId="04E74813" w14:textId="77777777" w:rsidR="002B1556" w:rsidRDefault="005917B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di non essere a conoscenza di qualsiasi conflitto di interessi legato alla sua partecipazione alla procedura di appalto (articolo 95, comma 1, </w:t>
      </w:r>
      <w:proofErr w:type="spellStart"/>
      <w:r>
        <w:rPr>
          <w:rFonts w:ascii="Calibri" w:eastAsia="Calibri" w:hAnsi="Calibri" w:cs="Calibri"/>
          <w:color w:val="000000"/>
        </w:rPr>
        <w:t>lett</w:t>
      </w:r>
      <w:proofErr w:type="spellEnd"/>
      <w:r>
        <w:rPr>
          <w:rFonts w:ascii="Calibri" w:eastAsia="Calibri" w:hAnsi="Calibri" w:cs="Calibri"/>
          <w:color w:val="000000"/>
        </w:rPr>
        <w:t>. b) del d.lgs. n. 36/2023);</w:t>
      </w:r>
    </w:p>
    <w:p w14:paraId="37C4B37B" w14:textId="77777777" w:rsidR="002B1556" w:rsidRDefault="005917B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di non aver fornito consulenza, neppure per il tramite di un'impresa a lui collegata, all'amministrazione aggiudicatrice o all'ente aggiudicatore e di non aver altrimenti partecipato alla preparazione della procedura di aggiudicazione (articolo 95, comma 1, </w:t>
      </w:r>
      <w:proofErr w:type="spellStart"/>
      <w:r>
        <w:rPr>
          <w:rFonts w:ascii="Calibri" w:eastAsia="Calibri" w:hAnsi="Calibri" w:cs="Calibri"/>
          <w:color w:val="000000"/>
        </w:rPr>
        <w:t>lett</w:t>
      </w:r>
      <w:proofErr w:type="spellEnd"/>
      <w:r>
        <w:rPr>
          <w:rFonts w:ascii="Calibri" w:eastAsia="Calibri" w:hAnsi="Calibri" w:cs="Calibri"/>
          <w:color w:val="000000"/>
        </w:rPr>
        <w:t>. c) del d.lgs. n. 36/2023);</w:t>
      </w:r>
    </w:p>
    <w:p w14:paraId="10264077" w14:textId="77777777" w:rsidR="002B1556" w:rsidRDefault="005917B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di non trovarsi nella condizione prevista dall’art. 53 comma 16-ter del d.lgs. n. 165/2001 (</w:t>
      </w:r>
      <w:proofErr w:type="spellStart"/>
      <w:r>
        <w:rPr>
          <w:rFonts w:ascii="Calibri" w:eastAsia="Calibri" w:hAnsi="Calibri" w:cs="Calibri"/>
          <w:color w:val="000000"/>
        </w:rPr>
        <w:t>pantouflage</w:t>
      </w:r>
      <w:proofErr w:type="spellEnd"/>
      <w:r>
        <w:rPr>
          <w:rFonts w:ascii="Calibri" w:eastAsia="Calibri" w:hAnsi="Calibri" w:cs="Calibri"/>
          <w:color w:val="000000"/>
        </w:rPr>
        <w:t xml:space="preserve"> o revolving door) in quanto non ha concluso contratti di lavoro subordinato o autonomo e, comunque, non ha attribuito incarichi ad ex dipendenti della stazione appaltante che hanno cessato il loro rapporto di lavoro da meno di tre anni e che negli ultimi tre anni di servizio hanno esercitato poteri autoritativi o negoziali per conto della stessa stazione appaltante nei confronti del medesimo operatore economico;</w:t>
      </w:r>
    </w:p>
    <w:p w14:paraId="2683D359" w14:textId="77777777" w:rsidR="002B1556" w:rsidRDefault="005917B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di non trovarsi in situazioni di conflitto di interessi di qualsiasi natura, anche potenziale, che potrebbero essere percepite come una minaccia all’imparzialità e indipendenza nel contesto della presente procedura di selezione;</w:t>
      </w:r>
    </w:p>
    <w:p w14:paraId="2A4FC710" w14:textId="77777777" w:rsidR="002B1556" w:rsidRDefault="005917B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di impegnarsi a comunicare qualsiasi conflitto di interesse che possa insorgere durante la procedura di gara o nella fase esecutiva del contratto;</w:t>
      </w:r>
    </w:p>
    <w:p w14:paraId="51948076" w14:textId="77777777" w:rsidR="002B1556" w:rsidRDefault="005917B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lastRenderedPageBreak/>
        <w:t>di impegnarsi ad astenersi prontamente dalla prosecuzione della procedura nel caso emerga un conflitto d’interesse;</w:t>
      </w:r>
    </w:p>
    <w:p w14:paraId="49110BEE" w14:textId="77777777" w:rsidR="002B1556" w:rsidRDefault="005917B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che non sussiste la condizione ostativa di cui all’art. 34, comma 4, del </w:t>
      </w:r>
      <w:proofErr w:type="spellStart"/>
      <w:r>
        <w:rPr>
          <w:rFonts w:ascii="Calibri" w:eastAsia="Calibri" w:hAnsi="Calibri" w:cs="Calibri"/>
          <w:color w:val="000000"/>
        </w:rPr>
        <w:t>d.l.</w:t>
      </w:r>
      <w:proofErr w:type="spellEnd"/>
      <w:r>
        <w:rPr>
          <w:rFonts w:ascii="Calibri" w:eastAsia="Calibri" w:hAnsi="Calibri" w:cs="Calibri"/>
          <w:color w:val="000000"/>
        </w:rPr>
        <w:t xml:space="preserve"> 17 ottobre 2016, n. 189 convertito con modificazioni dalla l. 15 dicembre 2016, n. 229 .</w:t>
      </w:r>
    </w:p>
    <w:p w14:paraId="2E0373DE" w14:textId="77777777" w:rsidR="002B1556" w:rsidRDefault="005917B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di impegnarsi a comunicare tempestivamente eventuali variazioni del contenuto della presente dichiarazione e a rendere, se del caso, una nuova dichiarazione sostitutiva.</w:t>
      </w:r>
    </w:p>
    <w:p w14:paraId="5580CD49" w14:textId="77777777" w:rsidR="002B1556" w:rsidRDefault="005917B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Dichiara, infine, di avere preso visione dell’informativa sul trattamento dei dati personali nel rispetto del Regolamento (UE) 679/2016, del decreto legislativo 30 giugno 2003, n. 196, così come novellato dal decreto legislativo 10 agosto 2018, n. 101, nonché secondo le disposizioni contenute nell’art. 22 del Regolamento (UE) 2021/241.</w:t>
      </w:r>
    </w:p>
    <w:p w14:paraId="495047DB" w14:textId="77777777" w:rsidR="002B1556" w:rsidRDefault="002B1556">
      <w:pPr>
        <w:rPr>
          <w:rFonts w:ascii="Calibri" w:eastAsia="Calibri" w:hAnsi="Calibri" w:cs="Calibri"/>
        </w:rPr>
      </w:pPr>
    </w:p>
    <w:p w14:paraId="6717BC0D" w14:textId="77777777" w:rsidR="005917B0" w:rsidRDefault="005917B0" w:rsidP="005917B0">
      <w:pPr>
        <w:ind w:left="5040" w:hanging="504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Data e Luogo Roma </w:t>
      </w:r>
      <w:bookmarkStart w:id="0" w:name="_GoBack"/>
      <w:bookmarkEnd w:id="0"/>
    </w:p>
    <w:p w14:paraId="449FED24" w14:textId="77777777" w:rsidR="009A0848" w:rsidRDefault="005917B0" w:rsidP="005917B0">
      <w:pPr>
        <w:ind w:left="5040" w:hanging="504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10/11/2025</w:t>
      </w:r>
      <w:r>
        <w:rPr>
          <w:rFonts w:ascii="Calibri" w:eastAsia="Calibri" w:hAnsi="Calibri" w:cs="Calibri"/>
        </w:rPr>
        <w:tab/>
      </w:r>
      <w:r>
        <w:rPr>
          <w:rFonts w:ascii="Calibri" w:eastAsia="Calibri" w:hAnsi="Calibri" w:cs="Calibri"/>
        </w:rPr>
        <w:tab/>
        <w:t xml:space="preserve">Firma </w:t>
      </w:r>
    </w:p>
    <w:p w14:paraId="27E16A56" w14:textId="19A28476" w:rsidR="002B1556" w:rsidRDefault="009A0848" w:rsidP="009A0848">
      <w:pPr>
        <w:ind w:left="5040"/>
        <w:rPr>
          <w:rFonts w:ascii="Calibri" w:eastAsia="Calibri" w:hAnsi="Calibri" w:cs="Calibri"/>
        </w:rPr>
      </w:pPr>
      <w:r w:rsidRPr="009A0848">
        <w:rPr>
          <w:rFonts w:ascii="Calibri" w:eastAsia="Calibri" w:hAnsi="Calibri" w:cs="Calibri"/>
        </w:rPr>
        <w:t>DHZIMMI  ALIEV</w:t>
      </w:r>
    </w:p>
    <w:sectPr w:rsidR="002B1556">
      <w:pgSz w:w="11906" w:h="16838"/>
      <w:pgMar w:top="1417" w:right="1134" w:bottom="1134" w:left="1134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Noto Sans Symbols">
    <w:charset w:val="00"/>
    <w:family w:val="auto"/>
    <w:pitch w:val="default"/>
    <w:embedRegular r:id="rId1" w:fontKey="{2AAD6A2D-CE3B-4C01-BEE8-7074267C05D2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  <w:embedRegular r:id="rId2" w:fontKey="{7D0F3B30-28AD-4FF8-940F-2F8544F2203A}"/>
    <w:embedItalic r:id="rId3" w:fontKey="{2F4CB13A-35AC-4284-98E1-DE4D245C8384}"/>
  </w:font>
  <w:font w:name="Play">
    <w:charset w:val="00"/>
    <w:family w:val="auto"/>
    <w:pitch w:val="default"/>
    <w:embedRegular r:id="rId4" w:fontKey="{B69F59CB-195D-4C0D-820B-2F582E0784DE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20ADC0C8-B498-4981-90D0-2028CE2EDD9F}"/>
    <w:embedBold r:id="rId6" w:fontKey="{572CBE15-599C-4D6E-A9FC-55C9A94C7062}"/>
    <w:embedItalic r:id="rId7" w:fontKey="{01345BAB-36AB-47ED-B06F-E9477675B03E}"/>
    <w:embedBoldItalic r:id="rId8" w:fontKey="{564F61D4-07FB-4DFA-B65E-E0D64CEC098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82CA633E-DCC8-4662-8CB6-2DF9919AB2F7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80264DB"/>
    <w:multiLevelType w:val="multilevel"/>
    <w:tmpl w:val="075A78F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>
    <w:nsid w:val="7A0F539A"/>
    <w:multiLevelType w:val="multilevel"/>
    <w:tmpl w:val="0170A6CE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/>
  <w:defaultTabStop w:val="720"/>
  <w:hyphenationZone w:val="283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B1556"/>
    <w:rsid w:val="002B1556"/>
    <w:rsid w:val="005917B0"/>
    <w:rsid w:val="00826C8A"/>
    <w:rsid w:val="009A0848"/>
    <w:rsid w:val="00AF3B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30D658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ptos" w:eastAsia="Aptos" w:hAnsi="Aptos" w:cs="Aptos"/>
        <w:sz w:val="24"/>
        <w:szCs w:val="24"/>
        <w:lang w:val="it-IT" w:eastAsia="it-IT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80" w:after="40"/>
      <w:outlineLvl w:val="3"/>
    </w:pPr>
    <w:rPr>
      <w:i/>
      <w:color w:val="0F4761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40" w:after="0"/>
      <w:outlineLvl w:val="5"/>
    </w:pPr>
    <w:rPr>
      <w:i/>
      <w:color w:val="595959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paragraph" w:styleId="Sottotitolo">
    <w:name w:val="Subtitle"/>
    <w:basedOn w:val="Normale"/>
    <w:next w:val="Normale"/>
    <w:uiPriority w:val="11"/>
    <w:qFormat/>
    <w:rPr>
      <w:color w:val="595959"/>
      <w:sz w:val="28"/>
      <w:szCs w:val="28"/>
    </w:rPr>
  </w:style>
  <w:style w:type="character" w:styleId="Collegamentoipertestuale">
    <w:name w:val="Hyperlink"/>
    <w:basedOn w:val="Carpredefinitoparagrafo"/>
    <w:uiPriority w:val="99"/>
    <w:unhideWhenUsed/>
    <w:rsid w:val="009A0848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ptos" w:eastAsia="Aptos" w:hAnsi="Aptos" w:cs="Aptos"/>
        <w:sz w:val="24"/>
        <w:szCs w:val="24"/>
        <w:lang w:val="it-IT" w:eastAsia="it-IT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80" w:after="40"/>
      <w:outlineLvl w:val="3"/>
    </w:pPr>
    <w:rPr>
      <w:i/>
      <w:color w:val="0F4761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40" w:after="0"/>
      <w:outlineLvl w:val="5"/>
    </w:pPr>
    <w:rPr>
      <w:i/>
      <w:color w:val="595959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paragraph" w:styleId="Sottotitolo">
    <w:name w:val="Subtitle"/>
    <w:basedOn w:val="Normale"/>
    <w:next w:val="Normale"/>
    <w:uiPriority w:val="11"/>
    <w:qFormat/>
    <w:rPr>
      <w:color w:val="595959"/>
      <w:sz w:val="28"/>
      <w:szCs w:val="28"/>
    </w:rPr>
  </w:style>
  <w:style w:type="character" w:styleId="Collegamentoipertestuale">
    <w:name w:val="Hyperlink"/>
    <w:basedOn w:val="Carpredefinitoparagrafo"/>
    <w:uiPriority w:val="99"/>
    <w:unhideWhenUsed/>
    <w:rsid w:val="009A0848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mailto:addestratore.enci.j@gmail.com" TargetMode="Externa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476</Words>
  <Characters>2719</Characters>
  <Application>Microsoft Office Word</Application>
  <DocSecurity>0</DocSecurity>
  <Lines>22</Lines>
  <Paragraphs>6</Paragraphs>
  <ScaleCrop>false</ScaleCrop>
  <Company/>
  <LinksUpToDate>false</LinksUpToDate>
  <CharactersWithSpaces>3189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Carmine</cp:lastModifiedBy>
  <cp:revision>4</cp:revision>
  <dcterms:created xsi:type="dcterms:W3CDTF">2025-05-12T09:35:00Z</dcterms:created>
  <dcterms:modified xsi:type="dcterms:W3CDTF">2026-01-13T17:10:00Z</dcterms:modified>
</cp:coreProperties>
</file>